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5B5" w:rsidRPr="00FB5E8D" w:rsidRDefault="002D45B5" w:rsidP="002D45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E8D">
        <w:rPr>
          <w:rFonts w:ascii="Times New Roman" w:hAnsi="Times New Roman"/>
          <w:b/>
          <w:sz w:val="24"/>
          <w:szCs w:val="24"/>
        </w:rPr>
        <w:t xml:space="preserve">Wykaz podjętych uchwał Rady Gminy w Jasienicy Rosielnej </w:t>
      </w:r>
    </w:p>
    <w:p w:rsidR="002D45B5" w:rsidRPr="00FB5E8D" w:rsidRDefault="002D45B5" w:rsidP="002D45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E8D">
        <w:rPr>
          <w:rFonts w:ascii="Times New Roman" w:hAnsi="Times New Roman"/>
          <w:b/>
          <w:sz w:val="24"/>
          <w:szCs w:val="24"/>
        </w:rPr>
        <w:t xml:space="preserve">na XXXIX sesji Rady Gminy  w Jasienicy Rosielnej, </w:t>
      </w:r>
    </w:p>
    <w:p w:rsidR="002D45B5" w:rsidRPr="00FB5E8D" w:rsidRDefault="002D45B5" w:rsidP="002D45B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5E8D">
        <w:rPr>
          <w:rFonts w:ascii="Times New Roman" w:hAnsi="Times New Roman"/>
          <w:b/>
          <w:sz w:val="24"/>
          <w:szCs w:val="24"/>
        </w:rPr>
        <w:t>która odbyła się w dniu  21 grudnia 2022 r.</w:t>
      </w:r>
    </w:p>
    <w:p w:rsidR="00767B32" w:rsidRPr="00FB5E8D" w:rsidRDefault="00767B32">
      <w:pPr>
        <w:rPr>
          <w:rFonts w:ascii="Times New Roman" w:hAnsi="Times New Roman"/>
        </w:rPr>
      </w:pPr>
    </w:p>
    <w:p w:rsidR="002D45B5" w:rsidRPr="00FB5E8D" w:rsidRDefault="002D45B5" w:rsidP="00A252A4">
      <w:pPr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 xml:space="preserve">1) Uchwała Nr XXXIX/276/2022 w sprawie wprowadzenia zmian w budżecie gminy na </w:t>
      </w:r>
      <w:r w:rsidRPr="00FB5E8D">
        <w:rPr>
          <w:rFonts w:ascii="Times New Roman" w:hAnsi="Times New Roman"/>
          <w:sz w:val="24"/>
          <w:szCs w:val="24"/>
        </w:rPr>
        <w:br/>
        <w:t>2022 r.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2D45B5" w:rsidRPr="00FB5E8D" w:rsidTr="0029344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2D45B5" w:rsidRPr="00FB5E8D" w:rsidTr="0029344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100.00 %</w:t>
            </w:r>
          </w:p>
        </w:tc>
      </w:tr>
      <w:tr w:rsidR="002D45B5" w:rsidRPr="00FB5E8D" w:rsidTr="0029344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  <w:tr w:rsidR="002D45B5" w:rsidRPr="00FB5E8D" w:rsidTr="0029344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</w:tbl>
    <w:p w:rsidR="002D45B5" w:rsidRPr="00FB5E8D" w:rsidRDefault="002D45B5" w:rsidP="002D45B5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Oddany głos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2D45B5" w:rsidRPr="00FB5E8D" w:rsidTr="00A252A4">
        <w:trPr>
          <w:jc w:val="center"/>
        </w:trPr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2D45B5" w:rsidRPr="00FB5E8D" w:rsidRDefault="002D45B5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</w:tbl>
    <w:p w:rsidR="00A252A4" w:rsidRPr="00FB5E8D" w:rsidRDefault="00A252A4" w:rsidP="00A252A4">
      <w:pPr>
        <w:jc w:val="both"/>
        <w:rPr>
          <w:rFonts w:ascii="Times New Roman" w:hAnsi="Times New Roman"/>
          <w:sz w:val="24"/>
          <w:szCs w:val="24"/>
        </w:rPr>
      </w:pPr>
    </w:p>
    <w:p w:rsidR="00A252A4" w:rsidRPr="00FB5E8D" w:rsidRDefault="00A252A4" w:rsidP="00A252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 xml:space="preserve">Uchwała Nr XXXIX/276/2022 w sprawie wprowadzenia zmian w budżecie gminy na </w:t>
      </w:r>
      <w:r w:rsidRPr="00FB5E8D">
        <w:rPr>
          <w:rFonts w:ascii="Times New Roman" w:hAnsi="Times New Roman"/>
          <w:sz w:val="24"/>
          <w:szCs w:val="24"/>
        </w:rPr>
        <w:br/>
        <w:t>2022 r., została podjęta w głosowaniu jawnym, przyjęta została jednogłośnie.</w:t>
      </w:r>
    </w:p>
    <w:p w:rsidR="00A252A4" w:rsidRPr="00FB5E8D" w:rsidRDefault="00A252A4" w:rsidP="00A252A4">
      <w:pPr>
        <w:jc w:val="both"/>
        <w:rPr>
          <w:rFonts w:ascii="Times New Roman" w:hAnsi="Times New Roman"/>
        </w:rPr>
      </w:pPr>
    </w:p>
    <w:p w:rsidR="00A252A4" w:rsidRPr="00FB5E8D" w:rsidRDefault="00A252A4" w:rsidP="00A252A4">
      <w:pPr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2) Uchwała Nr XXXIX/277/2022 w sprawie wyrażenia zgody na zaciągnięcie zobowiązania wykraczającego poza rok budżetowy 2022.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100.00 %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</w:tbl>
    <w:p w:rsidR="00A252A4" w:rsidRPr="00FB5E8D" w:rsidRDefault="00A252A4" w:rsidP="00A252A4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Oddany głos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lastRenderedPageBreak/>
              <w:t>Marek Gerlach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</w:tbl>
    <w:p w:rsidR="00A252A4" w:rsidRPr="00FB5E8D" w:rsidRDefault="00A252A4" w:rsidP="00A252A4">
      <w:pPr>
        <w:rPr>
          <w:rFonts w:ascii="Times New Roman" w:hAnsi="Times New Roman"/>
        </w:rPr>
      </w:pPr>
    </w:p>
    <w:p w:rsidR="00A252A4" w:rsidRPr="00FB5E8D" w:rsidRDefault="00A252A4" w:rsidP="00A252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Uchwała Nr XXXIX/277/2022 w sprawie wyrażenia zgody na zaciągnięcie zobowiązania wykraczającego poza rok budżetowy 2022, została podjęta w głosowaniu jawnym, przyjęta została jednogłośnie.</w:t>
      </w:r>
    </w:p>
    <w:p w:rsidR="00A252A4" w:rsidRPr="00FB5E8D" w:rsidRDefault="00A252A4" w:rsidP="00A252A4">
      <w:pPr>
        <w:rPr>
          <w:rFonts w:ascii="Times New Roman" w:hAnsi="Times New Roman"/>
          <w:sz w:val="24"/>
          <w:szCs w:val="24"/>
        </w:rPr>
      </w:pPr>
    </w:p>
    <w:p w:rsidR="00A252A4" w:rsidRPr="00FB5E8D" w:rsidRDefault="00A252A4" w:rsidP="00A252A4">
      <w:pPr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3) Uchwała Nr XXXIX/278/2022 Uchwała Budżetowa na 2023 rok.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100.00 %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  <w:tr w:rsidR="00A252A4" w:rsidRPr="00FB5E8D" w:rsidTr="0029344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</w:tbl>
    <w:p w:rsidR="00A252A4" w:rsidRPr="00FB5E8D" w:rsidRDefault="00A252A4" w:rsidP="00A252A4">
      <w:pPr>
        <w:rPr>
          <w:rFonts w:ascii="Times New Roman" w:hAnsi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Oddany głos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252A4" w:rsidRPr="00FB5E8D" w:rsidTr="00A252A4">
        <w:trPr>
          <w:jc w:val="center"/>
        </w:trPr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252A4" w:rsidRPr="00FB5E8D" w:rsidRDefault="00A252A4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</w:tbl>
    <w:p w:rsidR="00A252A4" w:rsidRPr="00FB5E8D" w:rsidRDefault="00A252A4" w:rsidP="00A252A4">
      <w:pPr>
        <w:rPr>
          <w:rFonts w:ascii="Times New Roman" w:hAnsi="Times New Roman"/>
          <w:sz w:val="24"/>
          <w:szCs w:val="24"/>
        </w:rPr>
      </w:pPr>
    </w:p>
    <w:p w:rsidR="00A252A4" w:rsidRPr="00FB5E8D" w:rsidRDefault="00A252A4" w:rsidP="00A252A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 xml:space="preserve">Uchwała Nr XXXIX/278/2022 Uchwała Budżetowa na 2023 rok, została podjęta </w:t>
      </w:r>
      <w:r w:rsidRPr="00FB5E8D">
        <w:rPr>
          <w:rFonts w:ascii="Times New Roman" w:hAnsi="Times New Roman"/>
          <w:sz w:val="24"/>
          <w:szCs w:val="24"/>
        </w:rPr>
        <w:br/>
        <w:t>w głosowaniu jawnym, przyjęta została jednogłośnie.</w:t>
      </w:r>
    </w:p>
    <w:p w:rsidR="00A252A4" w:rsidRPr="00FB5E8D" w:rsidRDefault="00A252A4" w:rsidP="00BE7CBC">
      <w:pPr>
        <w:rPr>
          <w:rFonts w:ascii="Times New Roman" w:hAnsi="Times New Roman"/>
        </w:rPr>
      </w:pPr>
    </w:p>
    <w:p w:rsidR="00BE7CBC" w:rsidRDefault="00BE7CBC" w:rsidP="00BE7CBC">
      <w:pPr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4) Uchwała Nr XXXIX/279/2022 w sprawie Wieloletniej Prognozy Finansowej Gminy Jasienica Rosielna.</w:t>
      </w:r>
    </w:p>
    <w:p w:rsidR="00FB5E8D" w:rsidRPr="00FB5E8D" w:rsidRDefault="00FB5E8D" w:rsidP="00BE7CBC">
      <w:pPr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100.00 %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</w:tbl>
    <w:p w:rsidR="00BE7CBC" w:rsidRPr="00FB5E8D" w:rsidRDefault="00BE7CBC" w:rsidP="00BE7CBC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Oddany głos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</w:tbl>
    <w:p w:rsidR="00BE7CBC" w:rsidRPr="00FB5E8D" w:rsidRDefault="00BE7CBC" w:rsidP="00BE7CBC">
      <w:pPr>
        <w:rPr>
          <w:rFonts w:ascii="Times New Roman" w:hAnsi="Times New Roman"/>
        </w:rPr>
      </w:pPr>
    </w:p>
    <w:p w:rsidR="00BE7CBC" w:rsidRPr="00FB5E8D" w:rsidRDefault="00BE7CBC" w:rsidP="00BE7C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Uchwała Nr XXXIX/279/2022 w sprawie Wieloletniej Prognozy Finansowej Gminy Jasienica Rosielna, została podjęta w głosowaniu jawnym, przyjęta została jednogłośnie.</w:t>
      </w:r>
    </w:p>
    <w:p w:rsidR="00BE7CBC" w:rsidRPr="00FB5E8D" w:rsidRDefault="00BE7CBC" w:rsidP="00BE7CBC">
      <w:pPr>
        <w:rPr>
          <w:rFonts w:ascii="Times New Roman" w:hAnsi="Times New Roman"/>
        </w:rPr>
      </w:pPr>
    </w:p>
    <w:p w:rsidR="00BE7CBC" w:rsidRPr="00FB5E8D" w:rsidRDefault="00BE7CBC" w:rsidP="00BE7CBC">
      <w:pPr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 xml:space="preserve">5) Uchwała Nr XXXIX/280/2022 w sprawie określenia stawki za 1 kilometr przebiegu pojazdu. 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100.00 %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</w:tbl>
    <w:p w:rsidR="00BE7CBC" w:rsidRPr="00FB5E8D" w:rsidRDefault="00BE7CBC" w:rsidP="00BE7CBC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Oddany głos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E7CBC" w:rsidRPr="00FB5E8D" w:rsidTr="00293444">
        <w:trPr>
          <w:jc w:val="center"/>
        </w:trPr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BE7CBC" w:rsidRPr="00FB5E8D" w:rsidRDefault="00BE7CBC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</w:tbl>
    <w:p w:rsidR="00BE7CBC" w:rsidRPr="00FB5E8D" w:rsidRDefault="00BE7CBC" w:rsidP="00BE7CBC">
      <w:pPr>
        <w:rPr>
          <w:rFonts w:ascii="Times New Roman" w:hAnsi="Times New Roman"/>
        </w:rPr>
      </w:pPr>
    </w:p>
    <w:p w:rsidR="00BE7CBC" w:rsidRPr="00FB5E8D" w:rsidRDefault="00BE7CBC" w:rsidP="00BE7CBC">
      <w:pPr>
        <w:ind w:firstLine="708"/>
        <w:rPr>
          <w:rFonts w:ascii="Times New Roman" w:hAnsi="Times New Roman"/>
        </w:rPr>
      </w:pPr>
      <w:r w:rsidRPr="00FB5E8D">
        <w:rPr>
          <w:rFonts w:ascii="Times New Roman" w:hAnsi="Times New Roman"/>
          <w:sz w:val="24"/>
          <w:szCs w:val="24"/>
        </w:rPr>
        <w:t>Uchwała Nr XXXIX/280/2022 w sprawie określenia stawki za 1 kilometr przebiegu pojazdu, została podjęta w głosowaniu jawnym, przyjęta została jednogłośnie.</w:t>
      </w:r>
    </w:p>
    <w:p w:rsidR="00BE7CBC" w:rsidRPr="00FB5E8D" w:rsidRDefault="00BE7CBC" w:rsidP="00BE7CBC">
      <w:pPr>
        <w:rPr>
          <w:rFonts w:ascii="Times New Roman" w:hAnsi="Times New Roman"/>
        </w:rPr>
      </w:pPr>
    </w:p>
    <w:p w:rsidR="00BE7CBC" w:rsidRPr="00FB5E8D" w:rsidRDefault="00B6571A" w:rsidP="00B6571A">
      <w:pPr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 xml:space="preserve">6) Uchwała Nr XXXIX/281/2022 w sprawie uchwalenia Gminnego Programu Wspierania Rodziny w Gminie Jasienica Rosielna na lata 2023-2025. 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100.00 %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</w:tbl>
    <w:p w:rsidR="00B6571A" w:rsidRPr="00FB5E8D" w:rsidRDefault="00B6571A" w:rsidP="00B6571A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Oddany głos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B6571A" w:rsidRPr="00FB5E8D" w:rsidTr="00293444">
        <w:trPr>
          <w:jc w:val="center"/>
        </w:trPr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B6571A" w:rsidRPr="00FB5E8D" w:rsidRDefault="00B6571A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</w:tbl>
    <w:p w:rsidR="00B6571A" w:rsidRPr="00FB5E8D" w:rsidRDefault="00B6571A" w:rsidP="00B6571A">
      <w:pPr>
        <w:rPr>
          <w:rFonts w:ascii="Times New Roman" w:hAnsi="Times New Roman"/>
        </w:rPr>
      </w:pPr>
    </w:p>
    <w:p w:rsidR="00B6571A" w:rsidRPr="00FB5E8D" w:rsidRDefault="00B6571A" w:rsidP="00B657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Uchwała Nr XXXIX/281/2022 w sprawie uchwalenia Gminnego Programu Wspierania Rodziny w Gminie Jasienica Rosielna na lata 2023-2025, została podjęta w głosowaniu jawnym, przyjęta została jednogłośnie.</w:t>
      </w:r>
    </w:p>
    <w:p w:rsidR="00B6571A" w:rsidRPr="00FB5E8D" w:rsidRDefault="00B6571A" w:rsidP="00B6571A">
      <w:pPr>
        <w:jc w:val="both"/>
        <w:rPr>
          <w:rFonts w:ascii="Times New Roman" w:hAnsi="Times New Roman"/>
          <w:sz w:val="24"/>
          <w:szCs w:val="24"/>
        </w:rPr>
      </w:pPr>
    </w:p>
    <w:p w:rsidR="00B6571A" w:rsidRPr="00FB5E8D" w:rsidRDefault="00A706F0" w:rsidP="00A706F0">
      <w:pPr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7) Uchwała Nr XXXIX/282/2022 w sprawie zarządzenia wyborów sołtysów i rad sołeckich.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100.00 %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</w:tbl>
    <w:p w:rsidR="00A706F0" w:rsidRPr="00FB5E8D" w:rsidRDefault="00A706F0" w:rsidP="00A706F0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Oddany głos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</w:tbl>
    <w:p w:rsidR="00A706F0" w:rsidRPr="00FB5E8D" w:rsidRDefault="00A706F0" w:rsidP="00A706F0">
      <w:pPr>
        <w:jc w:val="both"/>
        <w:rPr>
          <w:rFonts w:ascii="Times New Roman" w:hAnsi="Times New Roman"/>
          <w:b/>
        </w:rPr>
      </w:pPr>
    </w:p>
    <w:p w:rsidR="00A706F0" w:rsidRPr="00FB5E8D" w:rsidRDefault="00A706F0" w:rsidP="00A70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Uchwała Nr XXXIX/282/2022 w sprawie zarządzenia wyborów sołtysów i rad sołeckich, została podjęta w głosowaniu jawnym, przyjęta została jednogłośnie.</w:t>
      </w:r>
    </w:p>
    <w:p w:rsidR="00A706F0" w:rsidRPr="00FB5E8D" w:rsidRDefault="00A706F0" w:rsidP="00A706F0">
      <w:pPr>
        <w:rPr>
          <w:rFonts w:ascii="Times New Roman" w:hAnsi="Times New Roman"/>
          <w:sz w:val="24"/>
          <w:szCs w:val="24"/>
        </w:rPr>
      </w:pPr>
    </w:p>
    <w:p w:rsidR="00A706F0" w:rsidRPr="00FB5E8D" w:rsidRDefault="00A706F0" w:rsidP="00A706F0">
      <w:pPr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8) Uchwała Nr XXXIX/283/2022 w sprawie przyjęcia planów pracy Komisji Rady Gminy w Jasienicy Rosielnej na  2023 rok.</w:t>
      </w: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Odpowiedź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Ilość głosów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Procent głosów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15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100.00 %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przeciw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Wstrzymuje się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0.00 %</w:t>
            </w:r>
          </w:p>
        </w:tc>
      </w:tr>
    </w:tbl>
    <w:p w:rsidR="00A706F0" w:rsidRPr="00FB5E8D" w:rsidRDefault="00A706F0" w:rsidP="00A706F0">
      <w:pPr>
        <w:rPr>
          <w:rFonts w:ascii="Times New Roman" w:hAnsi="Times New Roman"/>
        </w:rPr>
      </w:pPr>
    </w:p>
    <w:tbl>
      <w:tblPr>
        <w:tblStyle w:val="Tabela-Siatka"/>
        <w:tblW w:w="5000" w:type="auto"/>
        <w:jc w:val="center"/>
        <w:tblLook w:val="04A0" w:firstRow="1" w:lastRow="0" w:firstColumn="1" w:lastColumn="0" w:noHBand="0" w:noVBand="1"/>
      </w:tblPr>
      <w:tblGrid>
        <w:gridCol w:w="2310"/>
        <w:gridCol w:w="2310"/>
      </w:tblGrid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Radny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  <w:b/>
              </w:rPr>
              <w:t>Oddany głos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Mariusz Masłyk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Stanisław Pająk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Dariusz Krupa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Beata Barska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Mieczysław Owoc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Edward Szewczyk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Halina Cwynar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Jan Masłyk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Adam Kwiatkowski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Marek Gerlach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Stefan Mroczka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Roman Krupa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Jan Lenart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Justyna Wołoszyn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  <w:tr w:rsidR="00A706F0" w:rsidRPr="00FB5E8D" w:rsidTr="00293444">
        <w:trPr>
          <w:jc w:val="center"/>
        </w:trPr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 xml:space="preserve">Krzysztof Śnieżek </w:t>
            </w:r>
          </w:p>
        </w:tc>
        <w:tc>
          <w:tcPr>
            <w:tcW w:w="2310" w:type="dxa"/>
          </w:tcPr>
          <w:p w:rsidR="00A706F0" w:rsidRPr="00FB5E8D" w:rsidRDefault="00A706F0" w:rsidP="00293444">
            <w:pPr>
              <w:rPr>
                <w:rFonts w:ascii="Times New Roman" w:hAnsi="Times New Roman"/>
              </w:rPr>
            </w:pPr>
            <w:r w:rsidRPr="00FB5E8D">
              <w:rPr>
                <w:rFonts w:ascii="Times New Roman" w:hAnsi="Times New Roman"/>
              </w:rPr>
              <w:t>Jestem za</w:t>
            </w:r>
          </w:p>
        </w:tc>
      </w:tr>
    </w:tbl>
    <w:p w:rsidR="00A706F0" w:rsidRPr="00FB5E8D" w:rsidRDefault="00A706F0" w:rsidP="00A706F0">
      <w:pPr>
        <w:rPr>
          <w:rFonts w:ascii="Times New Roman" w:hAnsi="Times New Roman"/>
        </w:rPr>
      </w:pPr>
    </w:p>
    <w:p w:rsidR="00A706F0" w:rsidRPr="00FB5E8D" w:rsidRDefault="00A706F0" w:rsidP="00A706F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Uchwała Nr XXXIX/283/2022 w sprawie przyjęcia planów pracy Komisji Rady Gminy w Jasienicy Rosielnej na  2023 rok, została podjęta w głosowaniu jawnym, przyjęta została jednogłośnie.</w:t>
      </w:r>
    </w:p>
    <w:p w:rsidR="00A706F0" w:rsidRPr="00FB5E8D" w:rsidRDefault="00A706F0" w:rsidP="00A706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06F0" w:rsidRDefault="00A706F0" w:rsidP="00A706F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B5E8D" w:rsidRPr="00FB5E8D" w:rsidRDefault="00FB5E8D" w:rsidP="00A706F0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706F0" w:rsidRPr="00FB5E8D" w:rsidRDefault="00A706F0" w:rsidP="00A706F0">
      <w:pPr>
        <w:tabs>
          <w:tab w:val="left" w:pos="6900"/>
        </w:tabs>
        <w:rPr>
          <w:rFonts w:ascii="Times New Roman" w:hAnsi="Times New Roman"/>
          <w:sz w:val="24"/>
          <w:szCs w:val="24"/>
        </w:rPr>
      </w:pPr>
      <w:r w:rsidRPr="00FB5E8D">
        <w:rPr>
          <w:rFonts w:ascii="Times New Roman" w:hAnsi="Times New Roman"/>
          <w:sz w:val="24"/>
          <w:szCs w:val="24"/>
        </w:rPr>
        <w:t>Jasienica Rosielna, 28.12.2022 r.</w:t>
      </w:r>
      <w:r w:rsidRPr="00FB5E8D">
        <w:rPr>
          <w:rFonts w:ascii="Times New Roman" w:hAnsi="Times New Roman"/>
          <w:sz w:val="24"/>
          <w:szCs w:val="24"/>
        </w:rPr>
        <w:tab/>
        <w:t xml:space="preserve">          Sporządziła:</w:t>
      </w:r>
    </w:p>
    <w:p w:rsidR="00A706F0" w:rsidRPr="00FB5E8D" w:rsidRDefault="00A706F0" w:rsidP="00A706F0">
      <w:pPr>
        <w:ind w:firstLine="708"/>
        <w:jc w:val="both"/>
        <w:rPr>
          <w:rFonts w:ascii="Times New Roman" w:hAnsi="Times New Roman"/>
        </w:rPr>
      </w:pPr>
      <w:r w:rsidRPr="00FB5E8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Karolina Szwerc</w:t>
      </w:r>
    </w:p>
    <w:p w:rsidR="00A706F0" w:rsidRPr="00FB5E8D" w:rsidRDefault="00A706F0" w:rsidP="00A706F0">
      <w:pPr>
        <w:ind w:firstLine="708"/>
        <w:jc w:val="both"/>
        <w:rPr>
          <w:rFonts w:ascii="Times New Roman" w:hAnsi="Times New Roman"/>
        </w:rPr>
      </w:pPr>
    </w:p>
    <w:sectPr w:rsidR="00A706F0" w:rsidRPr="00FB5E8D" w:rsidSect="00FB5E8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B5"/>
    <w:rsid w:val="002D45B5"/>
    <w:rsid w:val="00767B32"/>
    <w:rsid w:val="00A252A4"/>
    <w:rsid w:val="00A706F0"/>
    <w:rsid w:val="00B6571A"/>
    <w:rsid w:val="00BE7CBC"/>
    <w:rsid w:val="00F064AC"/>
    <w:rsid w:val="00FB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5CD8"/>
  <w15:chartTrackingRefBased/>
  <w15:docId w15:val="{ABA6B8E4-C328-43AF-9884-A2508FE48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5B5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uiPriority w:val="59"/>
    <w:rsid w:val="002D4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E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2022-12-28T07:57:00Z</cp:lastPrinted>
  <dcterms:created xsi:type="dcterms:W3CDTF">2022-12-28T06:58:00Z</dcterms:created>
  <dcterms:modified xsi:type="dcterms:W3CDTF">2022-12-28T07:58:00Z</dcterms:modified>
</cp:coreProperties>
</file>