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2B" w:rsidRPr="00A22F40" w:rsidRDefault="00D55A2B" w:rsidP="00D55A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D55A2B" w:rsidRPr="00A22F40" w:rsidRDefault="00D55A2B" w:rsidP="00D55A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XV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D55A2B" w:rsidRPr="00D55A2B" w:rsidRDefault="00D55A2B" w:rsidP="00D55A2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28 maja</w:t>
      </w:r>
      <w:r>
        <w:rPr>
          <w:rFonts w:ascii="Times New Roman" w:hAnsi="Times New Roman"/>
          <w:b/>
          <w:sz w:val="24"/>
          <w:szCs w:val="24"/>
        </w:rPr>
        <w:t xml:space="preserve"> 2026</w:t>
      </w:r>
      <w:r w:rsidRPr="00A22F40">
        <w:rPr>
          <w:rFonts w:ascii="Times New Roman" w:hAnsi="Times New Roman"/>
          <w:b/>
          <w:sz w:val="24"/>
          <w:szCs w:val="24"/>
        </w:rPr>
        <w:t xml:space="preserve"> r.</w:t>
      </w:r>
    </w:p>
    <w:p w:rsidR="00D55A2B" w:rsidRDefault="00D55A2B" w:rsidP="00D55A2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A2B" w:rsidRPr="0058075B" w:rsidRDefault="00D55A2B" w:rsidP="00D55A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A2B" w:rsidRPr="0058075B" w:rsidRDefault="00D55A2B" w:rsidP="00D55A2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75B">
        <w:rPr>
          <w:rFonts w:ascii="Times New Roman" w:hAnsi="Times New Roman"/>
          <w:b/>
          <w:sz w:val="24"/>
          <w:szCs w:val="24"/>
        </w:rPr>
        <w:t>Uchwała Nr XXVI</w:t>
      </w:r>
      <w:r>
        <w:rPr>
          <w:rFonts w:ascii="Times New Roman" w:hAnsi="Times New Roman"/>
          <w:b/>
          <w:sz w:val="24"/>
          <w:szCs w:val="24"/>
        </w:rPr>
        <w:t>I</w:t>
      </w:r>
      <w:r w:rsidRPr="0058075B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5</w:t>
      </w:r>
      <w:r w:rsidRPr="0058075B">
        <w:rPr>
          <w:rFonts w:ascii="Times New Roman" w:hAnsi="Times New Roman"/>
          <w:b/>
          <w:sz w:val="24"/>
          <w:szCs w:val="24"/>
        </w:rPr>
        <w:t>/2026 w sprawie wprowadzenia zmian w budżecie gminy na 2026 r.;</w:t>
      </w:r>
    </w:p>
    <w:p w:rsidR="00D55A2B" w:rsidRDefault="00D55A2B" w:rsidP="00D55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6E7E1D" w:rsidRDefault="00D55A2B" w:rsidP="00072E24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55A2B" w:rsidRDefault="00D55A2B" w:rsidP="00D55A2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5A2B" w:rsidRPr="00B82823" w:rsidRDefault="00D55A2B" w:rsidP="00D55A2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70"/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55A2B" w:rsidRDefault="00D55A2B" w:rsidP="00D55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A2B" w:rsidRDefault="00D55A2B" w:rsidP="00D55A2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 xml:space="preserve">Uchwała Nr </w:t>
      </w:r>
      <w:r>
        <w:rPr>
          <w:rFonts w:ascii="Times New Roman" w:hAnsi="Times New Roman"/>
          <w:sz w:val="24"/>
          <w:szCs w:val="24"/>
        </w:rPr>
        <w:t>XX</w:t>
      </w:r>
      <w:r w:rsidRPr="005C51D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5C51D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5</w:t>
      </w:r>
      <w:r w:rsidRPr="005C51D8">
        <w:rPr>
          <w:rFonts w:ascii="Times New Roman" w:hAnsi="Times New Roman"/>
          <w:sz w:val="24"/>
          <w:szCs w:val="24"/>
        </w:rPr>
        <w:t xml:space="preserve">/2026 w sprawie wprowadzenia zmian w budżecie gminy </w:t>
      </w:r>
      <w:r>
        <w:rPr>
          <w:rFonts w:ascii="Times New Roman" w:hAnsi="Times New Roman"/>
          <w:sz w:val="24"/>
          <w:szCs w:val="24"/>
        </w:rPr>
        <w:t>na 2026 r.</w:t>
      </w:r>
      <w:r w:rsidRPr="005C51D8">
        <w:rPr>
          <w:rFonts w:ascii="Times New Roman" w:hAnsi="Times New Roman"/>
          <w:sz w:val="24"/>
          <w:szCs w:val="24"/>
        </w:rPr>
        <w:t>,</w:t>
      </w:r>
      <w:r w:rsidRPr="006E7E1D">
        <w:rPr>
          <w:rFonts w:ascii="Times New Roman" w:hAnsi="Times New Roman"/>
          <w:sz w:val="24"/>
          <w:szCs w:val="24"/>
        </w:rPr>
        <w:t xml:space="preserve">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D55A2B" w:rsidRPr="005C51D8" w:rsidRDefault="00D55A2B" w:rsidP="00D55A2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A2B" w:rsidRPr="006E7E1D" w:rsidRDefault="00D55A2B" w:rsidP="00D55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A2B" w:rsidRPr="005C51D8" w:rsidRDefault="00D55A2B" w:rsidP="00D55A2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</w:t>
      </w:r>
      <w:r w:rsidRPr="005C51D8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5C51D8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6</w:t>
      </w:r>
      <w:r w:rsidRPr="005C51D8">
        <w:rPr>
          <w:rFonts w:ascii="Times New Roman" w:hAnsi="Times New Roman"/>
          <w:b/>
          <w:sz w:val="24"/>
          <w:szCs w:val="24"/>
        </w:rPr>
        <w:t>/2026 w sprawie zmian w Wieloletniej Prognozie Finansowej Gminy Jasienica Rosielna;</w:t>
      </w:r>
    </w:p>
    <w:p w:rsidR="00D55A2B" w:rsidRDefault="00D55A2B" w:rsidP="00D55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6E7E1D" w:rsidRDefault="00D55A2B" w:rsidP="00072E24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55A2B" w:rsidRPr="00B82823" w:rsidRDefault="00D55A2B" w:rsidP="00D55A2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70"/>
          <w:jc w:val="center"/>
        </w:trPr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55A2B" w:rsidRPr="002822F7" w:rsidTr="00072E2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55A2B" w:rsidRPr="002822F7" w:rsidRDefault="00D55A2B" w:rsidP="00072E2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D55A2B" w:rsidRDefault="00D55A2B" w:rsidP="00D55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A2B" w:rsidRDefault="00D55A2B" w:rsidP="00D55A2B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XX</w:t>
      </w:r>
      <w:r w:rsidRPr="005C51D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 w:rsidRPr="005C51D8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="00F6489C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5C51D8">
        <w:rPr>
          <w:rFonts w:ascii="Times New Roman" w:hAnsi="Times New Roman"/>
          <w:sz w:val="24"/>
          <w:szCs w:val="24"/>
        </w:rPr>
        <w:t>/2026 w sprawie zmian w Wieloletniej Prognozie Finansowej Gminy Jasienica Rosielna, podjęta została w głosowaniu jawnym, przyjęta została jednogłośnie.</w:t>
      </w:r>
    </w:p>
    <w:p w:rsidR="00D55A2B" w:rsidRDefault="00D55A2B" w:rsidP="00D55A2B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55A2B" w:rsidRPr="00C42279" w:rsidRDefault="00D55A2B" w:rsidP="00D55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5A2B" w:rsidRPr="00D870E7" w:rsidRDefault="00D55A2B" w:rsidP="00D55A2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55A2B" w:rsidRPr="00D870E7" w:rsidRDefault="00D55A2B" w:rsidP="00D55A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28.0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.2026</w:t>
      </w:r>
      <w:r w:rsidRPr="00D870E7">
        <w:rPr>
          <w:rFonts w:ascii="Times New Roman" w:hAnsi="Times New Roman"/>
          <w:sz w:val="24"/>
          <w:szCs w:val="24"/>
        </w:rPr>
        <w:t xml:space="preserve"> r.</w:t>
      </w:r>
    </w:p>
    <w:p w:rsidR="00D55A2B" w:rsidRDefault="00D55A2B" w:rsidP="00D55A2B"/>
    <w:p w:rsidR="00F504C4" w:rsidRDefault="00F504C4"/>
    <w:sectPr w:rsidR="00F5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3EDCFDDE"/>
    <w:lvl w:ilvl="0" w:tplc="C6543092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  <w:b/>
      </w:r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2B"/>
    <w:rsid w:val="00D55A2B"/>
    <w:rsid w:val="00F504C4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DE37E-9985-4E73-A0DE-963D3046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A2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55A2B"/>
    <w:pPr>
      <w:ind w:left="720"/>
      <w:contextualSpacing/>
    </w:pPr>
  </w:style>
  <w:style w:type="table" w:styleId="Tabela-Siatka">
    <w:name w:val="Table Grid"/>
    <w:uiPriority w:val="59"/>
    <w:rsid w:val="00D55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8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2026-07-02T11:17:00Z</cp:lastPrinted>
  <dcterms:created xsi:type="dcterms:W3CDTF">2026-07-02T11:12:00Z</dcterms:created>
  <dcterms:modified xsi:type="dcterms:W3CDTF">2026-07-02T11:18:00Z</dcterms:modified>
</cp:coreProperties>
</file>