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9DA" w:rsidRDefault="00397753">
      <w:pPr>
        <w:spacing w:after="241" w:line="259" w:lineRule="auto"/>
        <w:ind w:left="24" w:right="0"/>
      </w:pPr>
      <w:bookmarkStart w:id="0" w:name="_GoBack"/>
      <w:r w:rsidRPr="00397753">
        <w:rPr>
          <w:b/>
          <w:sz w:val="26"/>
        </w:rPr>
        <w:t>Masz nieczynne przyłącze do sieci gazowej? Bezpłatnie aktywuj je na nowo</w:t>
      </w:r>
      <w:bookmarkEnd w:id="0"/>
      <w:r>
        <w:rPr>
          <w:sz w:val="26"/>
        </w:rPr>
        <w:t>.</w:t>
      </w:r>
    </w:p>
    <w:p w:rsidR="00A419DA" w:rsidRDefault="00397753">
      <w:pPr>
        <w:spacing w:after="220" w:line="259" w:lineRule="auto"/>
        <w:ind w:left="24" w:right="0"/>
      </w:pPr>
      <w:r>
        <w:rPr>
          <w:sz w:val="26"/>
        </w:rPr>
        <w:t>Gaz ziemny jest jednym z najczystszych paliw wykorzystywanych do ogrzewania domu, a jego zastosowanie jest efektywne nie tylko pod względem ekonomicznym, ale także środowiskowym. Dlatego Polska Spółka Gazownictwa — Narodowy Operator Systemu Dystrybucyjnego</w:t>
      </w:r>
      <w:r>
        <w:rPr>
          <w:sz w:val="26"/>
        </w:rPr>
        <w:t xml:space="preserve"> Gazu — uruchomiła kampanię informacyjną „Aktywuj na nowo swoje przyłącze gazowe”. Ma ona zachęcić użytkowników posiadających nieczynne przyłącze gazowe do przyłączenia się do sieci oraz wymiany kotłów. W ramach kampanii każdy, kto posiada nieaktywne przył</w:t>
      </w:r>
      <w:r>
        <w:rPr>
          <w:sz w:val="26"/>
        </w:rPr>
        <w:t>ącze gazowe i zdecyduje się na jego aktywowanie, nie poniesie kosztów opłaty przyłączeniowej.</w:t>
      </w:r>
    </w:p>
    <w:p w:rsidR="00A419DA" w:rsidRDefault="00397753">
      <w:pPr>
        <w:ind w:left="24" w:right="-1"/>
      </w:pPr>
      <w:r>
        <w:t>Ogrzewanie gazowe jest bezpieczne, ekologiczne, wygodne i niedrogie. Dlatego z każdym rokiem jako alternatywa dla ogrzewania węglem zyskuje ono na popularności. M</w:t>
      </w:r>
      <w:r>
        <w:t xml:space="preserve">imo tego w całej Polsce wciąż jest wiele nieczynnych przyłączy gazowych, czyli takich, gdzie cała infrastruktura łącząca nieruchomość z siecią gazową jest gotowa - wystarczy ją tylko podłączyć do instalacji gazowej </w:t>
      </w:r>
      <w:r>
        <w:rPr>
          <w:noProof/>
        </w:rPr>
        <w:drawing>
          <wp:inline distT="0" distB="0" distL="0" distR="0">
            <wp:extent cx="4569" cy="4568"/>
            <wp:effectExtent l="0" t="0" r="0" b="0"/>
            <wp:docPr id="2603" name="Picture 26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3" name="Picture 260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budynku. By zwiększyć świadomości Polakó</w:t>
      </w:r>
      <w:r>
        <w:t xml:space="preserve">w na temat wykorzystania gazu ziemnego jako źródła ciepła, a także by zachęcić do aktywowania niewykorzystywanych przyłączy gazowych, Polska Spółka Gazownictwa uruchomiła kampanię informacyjną „Aktywuj na nowo swoje przyłącze </w:t>
      </w:r>
      <w:r>
        <w:rPr>
          <w:noProof/>
        </w:rPr>
        <w:drawing>
          <wp:inline distT="0" distB="0" distL="0" distR="0">
            <wp:extent cx="4569" cy="4568"/>
            <wp:effectExtent l="0" t="0" r="0" b="0"/>
            <wp:docPr id="2604" name="Picture 26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4" name="Picture 260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gazowe” .</w:t>
      </w:r>
    </w:p>
    <w:p w:rsidR="00A419DA" w:rsidRDefault="00397753">
      <w:pPr>
        <w:spacing w:after="9"/>
        <w:ind w:left="24" w:right="-1"/>
      </w:pPr>
      <w:r>
        <w:t xml:space="preserve">W ramach akcji PSG </w:t>
      </w:r>
      <w:r>
        <w:t>osoby, które zdecydują się na aktywowanie nieużywanego przyłącza do sieci gazowej, zaoszczędzą ok. 2 tys. zł — nie poniosą kosztów opłaty przyłączeniowej. Po stronie Klienta pozostanie przystosowanie domu do ogrzewania gazem. Co ważne, w ten sposób można o</w:t>
      </w:r>
      <w:r>
        <w:t>szczędzić także czas, ponieważ nie trzeba czekać na doprowadzenie sieci gazowej do nieruchomości.</w:t>
      </w:r>
      <w:r>
        <w:rPr>
          <w:noProof/>
        </w:rPr>
        <w:drawing>
          <wp:inline distT="0" distB="0" distL="0" distR="0">
            <wp:extent cx="4569" cy="4568"/>
            <wp:effectExtent l="0" t="0" r="0" b="0"/>
            <wp:docPr id="2605" name="Picture 26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5" name="Picture 260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19DA" w:rsidRDefault="00397753">
      <w:pPr>
        <w:ind w:left="24" w:right="-1"/>
      </w:pPr>
      <w:r>
        <w:t>Wszystkie formalności związane z przyłączeniem można załatwić online poprzez Portal Przyłączeniowy PSG (</w:t>
      </w:r>
      <w:r>
        <w:rPr>
          <w:u w:val="single" w:color="000000"/>
        </w:rPr>
        <w:t>www.przyłączenie.psgaz.pl</w:t>
      </w:r>
      <w:r>
        <w:t>) — narzędzie, które pozwala</w:t>
      </w:r>
      <w:r>
        <w:t xml:space="preserve"> w łatwy sposób na złożenie wniosków i podpisanie umów przyłączeniowych z dowolnego miejsca i o każdej porze.</w:t>
      </w:r>
    </w:p>
    <w:p w:rsidR="00A419DA" w:rsidRDefault="00397753">
      <w:pPr>
        <w:spacing w:after="284"/>
        <w:ind w:left="24" w:right="-1"/>
      </w:pPr>
      <w:r>
        <w:t>Jednym z elementów akcji jest również ankieta przeprowadzaną przez Polską Spółkę Gazownictwa w gminach i powiatach województw: małopolskiego, podk</w:t>
      </w:r>
      <w:r>
        <w:t>arpackiego oraz śląskiego. Dotyczy ona prowadzonych programów wsparcia finansowego, które mają za zadanie wspomóc mieszkańców w przejściu na bardziej ekologiczne metody ogrzewania. Wyniki ankiety posłużą do opracowania rozwiązań, które przyczynią się do pr</w:t>
      </w:r>
      <w:r>
        <w:t>opagowania gazu ziemnego oraz likwidacji nieczynnych przyłączy.</w:t>
      </w:r>
    </w:p>
    <w:p w:rsidR="00A419DA" w:rsidRDefault="00397753">
      <w:pPr>
        <w:spacing w:after="0" w:line="259" w:lineRule="auto"/>
        <w:ind w:left="24" w:right="0"/>
      </w:pPr>
      <w:r>
        <w:rPr>
          <w:sz w:val="26"/>
        </w:rPr>
        <w:t>Dlaczego warto wybrać ogrzewanie gazowe?</w:t>
      </w:r>
    </w:p>
    <w:p w:rsidR="00A419DA" w:rsidRDefault="00397753">
      <w:pPr>
        <w:ind w:left="24" w:right="-1"/>
      </w:pPr>
      <w:r>
        <w:t xml:space="preserve">Gaz ziemny to jedno z najczystszych paliw wykorzystywanych do ogrzewania domu — nie emituje szkodliwych substancji, takich jak pył zawieszony PMIO czy </w:t>
      </w:r>
      <w:r>
        <w:t>PM2,5. Dzięki nowoczesnym technologiom, w procesie spalania gazu ziemnego wytwarza się jedynie para wodna, dwutlenek węgla i niewielkie ilości tlenku azotu, które w minimalnym stopniu zanieczyszczają środowisko. Spalaniu gazu nie towarzyszy również nieprzy</w:t>
      </w:r>
      <w:r>
        <w:t>jemny zapach i nie pozostają odpady takie jak popiół czy sadza. Dodatkowo, wysoka sprawność gazowego kotła kondensacyjnego pozwala na oszczędność paliwa i obniża koszty ogrzewania domu. Poza wygodnym użytkowaniem, ta metoda grzewcza jest także przyjazna dl</w:t>
      </w:r>
      <w:r>
        <w:t>a środowiska, dlatego wymiana kotła węglowego na gazowy i inwestycja w instalację gazową budynku skutecznie eliminują emisję pyłu zawieszonego.</w:t>
      </w:r>
    </w:p>
    <w:p w:rsidR="00A419DA" w:rsidRDefault="00397753">
      <w:pPr>
        <w:spacing w:after="3"/>
        <w:ind w:left="24" w:right="-1"/>
      </w:pPr>
      <w:r>
        <w:t xml:space="preserve">Przyszłością polskich domów jest niedrogie i wygodne ogrzewanie gazowe. Dlatego zachęcamy do udziału w kampanii </w:t>
      </w:r>
      <w:r>
        <w:t>Polskiej Spółki Gazownictwa „Przyłącz się do nas i aktywuj na nowo swoje przyłącze gazowe”.</w:t>
      </w:r>
    </w:p>
    <w:p w:rsidR="00A419DA" w:rsidRDefault="00397753">
      <w:pPr>
        <w:ind w:left="24" w:right="-1"/>
      </w:pPr>
      <w:r>
        <w:lastRenderedPageBreak/>
        <w:t xml:space="preserve">Chcesz wiedzieć więcej? Zadzwoń do </w:t>
      </w:r>
      <w:proofErr w:type="spellStart"/>
      <w:r>
        <w:t>Contact</w:t>
      </w:r>
      <w:proofErr w:type="spellEnd"/>
      <w:r>
        <w:t xml:space="preserve"> Center — naszą infolinię pod numerem telefonu +32 398 50 30 czynną (od poniedziałku do piątku w godzinach od 7:00 do 18:0</w:t>
      </w:r>
      <w:r>
        <w:t>0) lub odwiedź najbliższą jednostkę PSG.</w:t>
      </w:r>
    </w:p>
    <w:sectPr w:rsidR="00A419DA">
      <w:pgSz w:w="11900" w:h="16820"/>
      <w:pgMar w:top="1440" w:right="1029" w:bottom="1440" w:left="120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9DA"/>
    <w:rsid w:val="00397753"/>
    <w:rsid w:val="00A41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45085F-7FAA-4CA7-A595-5DDFE6568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59" w:line="237" w:lineRule="auto"/>
      <w:ind w:left="3" w:right="-7" w:hanging="3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528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KMBT_C454e-20210526090007</vt:lpstr>
    </vt:vector>
  </TitlesOfParts>
  <Company>HP</Company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KMBT_C454e-20210526090007</dc:title>
  <dc:subject/>
  <dc:creator>admin</dc:creator>
  <cp:keywords/>
  <cp:lastModifiedBy>admin</cp:lastModifiedBy>
  <cp:revision>2</cp:revision>
  <dcterms:created xsi:type="dcterms:W3CDTF">2021-05-26T07:18:00Z</dcterms:created>
  <dcterms:modified xsi:type="dcterms:W3CDTF">2021-05-26T07:18:00Z</dcterms:modified>
</cp:coreProperties>
</file>