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C77" w:rsidRDefault="00E65A8B" w:rsidP="003D4C77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 34</w:t>
      </w:r>
      <w:r w:rsidR="003D4C77">
        <w:rPr>
          <w:b/>
          <w:sz w:val="24"/>
          <w:szCs w:val="24"/>
        </w:rPr>
        <w:t>/2021</w:t>
      </w:r>
    </w:p>
    <w:p w:rsidR="003D4C77" w:rsidRDefault="003D4C77" w:rsidP="003D4C77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WÓJTA GMINY JASIENICA ROSIELNA</w:t>
      </w:r>
    </w:p>
    <w:p w:rsidR="003D4C77" w:rsidRDefault="003D4C77" w:rsidP="003D4C77">
      <w:pPr>
        <w:spacing w:after="0" w:line="276" w:lineRule="auto"/>
        <w:ind w:right="0"/>
        <w:jc w:val="center"/>
        <w:rPr>
          <w:sz w:val="24"/>
          <w:szCs w:val="24"/>
        </w:rPr>
      </w:pPr>
    </w:p>
    <w:p w:rsidR="003D4C77" w:rsidRDefault="00E65A8B" w:rsidP="003D4C77">
      <w:pPr>
        <w:spacing w:after="0" w:line="276" w:lineRule="auto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20 maja </w:t>
      </w:r>
      <w:r w:rsidR="003D4C77">
        <w:rPr>
          <w:sz w:val="24"/>
          <w:szCs w:val="24"/>
        </w:rPr>
        <w:t>2021 r.</w:t>
      </w:r>
    </w:p>
    <w:p w:rsidR="003D4C77" w:rsidRDefault="003D4C77" w:rsidP="003D4C77">
      <w:pPr>
        <w:spacing w:after="0" w:line="276" w:lineRule="auto"/>
        <w:ind w:right="0"/>
        <w:jc w:val="center"/>
        <w:rPr>
          <w:sz w:val="24"/>
          <w:szCs w:val="24"/>
        </w:rPr>
      </w:pPr>
    </w:p>
    <w:p w:rsidR="003D4C77" w:rsidRDefault="003D4C77" w:rsidP="003D4C77">
      <w:pPr>
        <w:spacing w:after="0" w:line="276" w:lineRule="auto"/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powołania Komisji Konkursowej do przeprowadzenia konkursu na  </w:t>
      </w:r>
      <w:r w:rsidR="00706DCE">
        <w:rPr>
          <w:b/>
          <w:sz w:val="24"/>
          <w:szCs w:val="24"/>
        </w:rPr>
        <w:t xml:space="preserve">kandydata na </w:t>
      </w:r>
      <w:r>
        <w:rPr>
          <w:b/>
          <w:sz w:val="24"/>
          <w:szCs w:val="24"/>
        </w:rPr>
        <w:t>stanowisko Dyrektora Gminnego Ośrodka Kultury w Jasienicy Rosielnej oraz określenia harmonogramu pracy Komisji Konkursowej.</w:t>
      </w:r>
    </w:p>
    <w:p w:rsidR="003D4C77" w:rsidRDefault="003D4C77" w:rsidP="003D4C77">
      <w:pPr>
        <w:spacing w:after="0" w:line="276" w:lineRule="auto"/>
        <w:ind w:right="0"/>
        <w:rPr>
          <w:sz w:val="24"/>
          <w:szCs w:val="24"/>
        </w:rPr>
      </w:pPr>
    </w:p>
    <w:p w:rsidR="003D4C77" w:rsidRDefault="003D4C77" w:rsidP="003D4C77">
      <w:pPr>
        <w:spacing w:line="276" w:lineRule="auto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Na podstawie art. 30 ust. 2 pkt 5 ustawy z dnia 8 marca 1990 r. o samorządzie gminnym (Dz. U. z 2020 r. poz. 713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zm.), art. 16 ust. 1 ustawy z dnia 25 października 1991 r. </w:t>
      </w:r>
      <w:r>
        <w:rPr>
          <w:sz w:val="24"/>
          <w:szCs w:val="24"/>
        </w:rPr>
        <w:br/>
        <w:t xml:space="preserve">o organizowaniu i prowadzeniu działalności kulturalnej (Dz. U. z 2020 r. poz. 194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§ 8 ust. 2 i ust. 3 uchwały </w:t>
      </w:r>
      <w:r>
        <w:rPr>
          <w:bCs/>
          <w:sz w:val="24"/>
          <w:szCs w:val="24"/>
        </w:rPr>
        <w:t xml:space="preserve">Nr XXVI/183/2017 Rady Gminy w Jasienicy Rosielnej </w:t>
      </w:r>
      <w:r>
        <w:rPr>
          <w:sz w:val="24"/>
          <w:szCs w:val="24"/>
        </w:rPr>
        <w:t xml:space="preserve">z dnia 27 lutego 2017 r. </w:t>
      </w:r>
      <w:r>
        <w:rPr>
          <w:bCs/>
          <w:sz w:val="24"/>
          <w:szCs w:val="24"/>
        </w:rPr>
        <w:t xml:space="preserve">w sprawie nadania Statutu Gminnemu Ośrodkowi Kultury w Jasienicy Rosielnej (Dz. Urz. Woj. Podkarpackiego z 2017 r. poz. 1061) w związku z zarządzeniem </w:t>
      </w:r>
      <w:r w:rsidR="00706DCE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 xml:space="preserve">Nr 33/2021 Wójta Gminy Jasienica Rosielna z dnia 20 maja 2021 r. w sprawie </w:t>
      </w:r>
      <w:r w:rsidRPr="003D4C77">
        <w:rPr>
          <w:bCs/>
          <w:sz w:val="24"/>
          <w:szCs w:val="24"/>
        </w:rPr>
        <w:t>ogłoszenia konkursu na kandydata na stanowisko Dyrektora Gminnego Ośrodka Kultury w Jasienicy Rosielnej oraz określenia regulaminu pracy Komisji Konkursowej</w:t>
      </w:r>
      <w:r>
        <w:rPr>
          <w:sz w:val="24"/>
          <w:szCs w:val="24"/>
        </w:rPr>
        <w:t>, zarządza się co następuje:</w:t>
      </w:r>
    </w:p>
    <w:p w:rsidR="003D4C77" w:rsidRDefault="003D4C77" w:rsidP="003D4C77">
      <w:pPr>
        <w:spacing w:after="0" w:line="276" w:lineRule="auto"/>
        <w:ind w:right="0"/>
        <w:rPr>
          <w:sz w:val="24"/>
          <w:szCs w:val="24"/>
        </w:rPr>
      </w:pPr>
    </w:p>
    <w:p w:rsidR="003D4C77" w:rsidRDefault="003D4C77" w:rsidP="003D4C77">
      <w:pPr>
        <w:spacing w:after="0" w:line="276" w:lineRule="auto"/>
        <w:ind w:right="0" w:firstLine="708"/>
        <w:rPr>
          <w:sz w:val="24"/>
          <w:szCs w:val="24"/>
        </w:rPr>
      </w:pPr>
      <w:r>
        <w:rPr>
          <w:b/>
          <w:sz w:val="24"/>
          <w:szCs w:val="24"/>
        </w:rPr>
        <w:t>§ 1.</w:t>
      </w:r>
      <w:r>
        <w:rPr>
          <w:sz w:val="24"/>
          <w:szCs w:val="24"/>
        </w:rPr>
        <w:t xml:space="preserve"> </w:t>
      </w:r>
      <w:r w:rsidR="00706DCE">
        <w:rPr>
          <w:sz w:val="24"/>
          <w:szCs w:val="24"/>
        </w:rPr>
        <w:t>Powołuje się Komisję Konkursową do przeprowadzenia</w:t>
      </w:r>
      <w:r>
        <w:rPr>
          <w:sz w:val="24"/>
          <w:szCs w:val="24"/>
        </w:rPr>
        <w:t xml:space="preserve"> konkurs</w:t>
      </w:r>
      <w:r w:rsidR="00706DCE">
        <w:rPr>
          <w:sz w:val="24"/>
          <w:szCs w:val="24"/>
        </w:rPr>
        <w:t>u</w:t>
      </w:r>
      <w:r>
        <w:rPr>
          <w:sz w:val="24"/>
          <w:szCs w:val="24"/>
        </w:rPr>
        <w:t xml:space="preserve"> na kandydata na stanowisko Dyrektora Gminnego Ośrodk</w:t>
      </w:r>
      <w:r w:rsidR="00706DCE">
        <w:rPr>
          <w:sz w:val="24"/>
          <w:szCs w:val="24"/>
        </w:rPr>
        <w:t xml:space="preserve">a Kultury w Jasienicy Rosielnej, w składzie: </w:t>
      </w:r>
    </w:p>
    <w:p w:rsidR="00706DCE" w:rsidRDefault="00706DCE" w:rsidP="00706DCE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Mercik-Meier</w:t>
      </w:r>
      <w:proofErr w:type="spellEnd"/>
      <w:r>
        <w:rPr>
          <w:sz w:val="24"/>
          <w:szCs w:val="24"/>
        </w:rPr>
        <w:t xml:space="preserve"> – Przewodnicząca Komisji Konkursowej;</w:t>
      </w:r>
    </w:p>
    <w:p w:rsidR="00706DCE" w:rsidRDefault="00706DCE" w:rsidP="00706DCE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Anna Fic – Zastępca Przewodniczące</w:t>
      </w:r>
      <w:r w:rsidR="00E65A8B">
        <w:rPr>
          <w:sz w:val="24"/>
          <w:szCs w:val="24"/>
        </w:rPr>
        <w:t xml:space="preserve">j </w:t>
      </w:r>
      <w:r>
        <w:rPr>
          <w:sz w:val="24"/>
          <w:szCs w:val="24"/>
        </w:rPr>
        <w:t>Komisji Konkursowej;</w:t>
      </w:r>
    </w:p>
    <w:p w:rsidR="00E65A8B" w:rsidRDefault="00E65A8B" w:rsidP="00706DCE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Michał Siwak – Członek Komisji Konkursowej;</w:t>
      </w:r>
    </w:p>
    <w:p w:rsidR="00706DCE" w:rsidRPr="00706DCE" w:rsidRDefault="00E65A8B" w:rsidP="00706DCE">
      <w:pPr>
        <w:pStyle w:val="Akapitzlist"/>
        <w:numPr>
          <w:ilvl w:val="0"/>
          <w:numId w:val="5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Anna Augustyn-</w:t>
      </w:r>
      <w:proofErr w:type="spellStart"/>
      <w:r>
        <w:rPr>
          <w:sz w:val="24"/>
          <w:szCs w:val="24"/>
        </w:rPr>
        <w:t>Masłyk</w:t>
      </w:r>
      <w:proofErr w:type="spellEnd"/>
      <w:r>
        <w:rPr>
          <w:sz w:val="24"/>
          <w:szCs w:val="24"/>
        </w:rPr>
        <w:t xml:space="preserve"> – Członek Komisji Konkursowej.</w:t>
      </w:r>
      <w:r w:rsidR="00706DCE">
        <w:rPr>
          <w:sz w:val="24"/>
          <w:szCs w:val="24"/>
        </w:rPr>
        <w:t xml:space="preserve"> </w:t>
      </w:r>
    </w:p>
    <w:p w:rsidR="00E65A8B" w:rsidRDefault="00E65A8B" w:rsidP="003D4C77">
      <w:pPr>
        <w:spacing w:after="0" w:line="276" w:lineRule="auto"/>
        <w:ind w:right="0" w:firstLine="708"/>
        <w:rPr>
          <w:b/>
          <w:sz w:val="24"/>
          <w:szCs w:val="24"/>
        </w:rPr>
      </w:pPr>
    </w:p>
    <w:p w:rsidR="003D4C77" w:rsidRDefault="003D4C77" w:rsidP="003D4C77">
      <w:pPr>
        <w:spacing w:after="0" w:line="276" w:lineRule="auto"/>
        <w:ind w:right="0" w:firstLine="708"/>
        <w:rPr>
          <w:sz w:val="24"/>
          <w:szCs w:val="24"/>
        </w:rPr>
      </w:pPr>
      <w:r>
        <w:rPr>
          <w:b/>
          <w:sz w:val="24"/>
          <w:szCs w:val="24"/>
        </w:rPr>
        <w:t>§ 2.</w:t>
      </w:r>
      <w:r>
        <w:rPr>
          <w:sz w:val="24"/>
          <w:szCs w:val="24"/>
        </w:rPr>
        <w:t xml:space="preserve"> Zasady przeprowadzenia konkursu oraz szczegółowe zasady pracy Komisji Konkursowej określa Regulamin konkursu oraz pracy Komisji Konkursowej na kandydata na stanowisko Dyrektora Gminnego Ośrodka Kultury w Jasienicy Rosielnej, stanowiący załącznik nr 2 do zarządzenia</w:t>
      </w:r>
      <w:r w:rsidR="00E65A8B">
        <w:rPr>
          <w:sz w:val="24"/>
          <w:szCs w:val="24"/>
        </w:rPr>
        <w:t xml:space="preserve"> </w:t>
      </w:r>
      <w:r w:rsidR="00E65A8B" w:rsidRPr="00E65A8B">
        <w:rPr>
          <w:sz w:val="24"/>
          <w:szCs w:val="24"/>
        </w:rPr>
        <w:t xml:space="preserve">Nr 33/2021 Wójta Gminy Jasienica Rosielna z dnia 20 maja 2021 r. </w:t>
      </w:r>
      <w:r w:rsidR="00E65A8B">
        <w:rPr>
          <w:sz w:val="24"/>
          <w:szCs w:val="24"/>
        </w:rPr>
        <w:br/>
      </w:r>
      <w:r w:rsidR="00E65A8B" w:rsidRPr="00E65A8B">
        <w:rPr>
          <w:sz w:val="24"/>
          <w:szCs w:val="24"/>
        </w:rPr>
        <w:t>w sprawie ogłoszenia konkursu na kandydata na stanowisko Dyrektora Gminnego Ośrodka Kultury w Jasienicy Rosielnej oraz określenia regulaminu pracy Komisji Konkursowej</w:t>
      </w:r>
      <w:r>
        <w:rPr>
          <w:sz w:val="24"/>
          <w:szCs w:val="24"/>
        </w:rPr>
        <w:t>.</w:t>
      </w:r>
    </w:p>
    <w:p w:rsidR="003D4C77" w:rsidRDefault="003D4C77" w:rsidP="003D4C77">
      <w:pPr>
        <w:spacing w:after="0" w:line="276" w:lineRule="auto"/>
        <w:ind w:right="0" w:firstLine="708"/>
        <w:rPr>
          <w:sz w:val="24"/>
          <w:szCs w:val="24"/>
        </w:rPr>
      </w:pPr>
    </w:p>
    <w:p w:rsidR="00E65A8B" w:rsidRDefault="003D4C77" w:rsidP="003D4C77">
      <w:pPr>
        <w:spacing w:after="0" w:line="276" w:lineRule="auto"/>
        <w:ind w:right="0" w:firstLine="708"/>
        <w:rPr>
          <w:sz w:val="24"/>
          <w:szCs w:val="24"/>
        </w:rPr>
      </w:pPr>
      <w:r>
        <w:rPr>
          <w:b/>
          <w:sz w:val="24"/>
          <w:szCs w:val="24"/>
        </w:rPr>
        <w:t>§ 3.</w:t>
      </w:r>
      <w:r>
        <w:rPr>
          <w:sz w:val="24"/>
          <w:szCs w:val="24"/>
        </w:rPr>
        <w:t xml:space="preserve"> </w:t>
      </w:r>
      <w:r w:rsidR="007849C7">
        <w:rPr>
          <w:sz w:val="24"/>
          <w:szCs w:val="24"/>
        </w:rPr>
        <w:t>Określa</w:t>
      </w:r>
      <w:bookmarkStart w:id="0" w:name="_GoBack"/>
      <w:bookmarkEnd w:id="0"/>
      <w:r w:rsidR="00E65A8B">
        <w:rPr>
          <w:sz w:val="24"/>
          <w:szCs w:val="24"/>
        </w:rPr>
        <w:t xml:space="preserve"> się następujący harmonogram </w:t>
      </w:r>
      <w:r w:rsidR="007B7661">
        <w:rPr>
          <w:sz w:val="24"/>
          <w:szCs w:val="24"/>
        </w:rPr>
        <w:t>pracy</w:t>
      </w:r>
      <w:r w:rsidR="00E65A8B">
        <w:rPr>
          <w:sz w:val="24"/>
          <w:szCs w:val="24"/>
        </w:rPr>
        <w:t xml:space="preserve"> w sprawie konkursu, o którym mowa </w:t>
      </w:r>
      <w:r w:rsidR="007B7661">
        <w:rPr>
          <w:sz w:val="24"/>
          <w:szCs w:val="24"/>
        </w:rPr>
        <w:br/>
      </w:r>
      <w:r w:rsidR="00E65A8B">
        <w:rPr>
          <w:sz w:val="24"/>
          <w:szCs w:val="24"/>
        </w:rPr>
        <w:t>w § 1:</w:t>
      </w:r>
    </w:p>
    <w:p w:rsidR="00E65A8B" w:rsidRDefault="00E65A8B" w:rsidP="00E65A8B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do dnia 7 czerwca 2021 r. – rozpoczęcie prac Komisji Konkursowej i wyłonienie kandydatów, którzy spełniają wymagania formalne określone w ogłoszeniu o konkursie;</w:t>
      </w:r>
    </w:p>
    <w:p w:rsidR="00E65A8B" w:rsidRPr="00E65A8B" w:rsidRDefault="00E65A8B" w:rsidP="00E65A8B">
      <w:pPr>
        <w:pStyle w:val="Akapitzlist"/>
        <w:numPr>
          <w:ilvl w:val="0"/>
          <w:numId w:val="6"/>
        </w:numPr>
        <w:spacing w:after="0" w:line="276" w:lineRule="auto"/>
        <w:ind w:right="0"/>
        <w:rPr>
          <w:sz w:val="24"/>
          <w:szCs w:val="24"/>
        </w:rPr>
      </w:pPr>
      <w:r>
        <w:rPr>
          <w:sz w:val="24"/>
          <w:szCs w:val="24"/>
        </w:rPr>
        <w:t>do dnia 15 czerwca 2021 r. – rozmowy kwalifikacyjne i przeprowadzenie głosowań w celu rozstrzygnięcia postępowania konkursowego.</w:t>
      </w:r>
    </w:p>
    <w:p w:rsidR="00E65A8B" w:rsidRDefault="00E65A8B" w:rsidP="003D4C77">
      <w:pPr>
        <w:spacing w:after="0" w:line="276" w:lineRule="auto"/>
        <w:ind w:right="0" w:firstLine="708"/>
        <w:rPr>
          <w:sz w:val="24"/>
          <w:szCs w:val="24"/>
        </w:rPr>
      </w:pPr>
    </w:p>
    <w:p w:rsidR="003D4C77" w:rsidRDefault="00E65A8B" w:rsidP="003D4C77">
      <w:pPr>
        <w:spacing w:after="0" w:line="276" w:lineRule="auto"/>
        <w:ind w:right="0" w:firstLine="708"/>
        <w:rPr>
          <w:sz w:val="24"/>
          <w:szCs w:val="24"/>
        </w:rPr>
      </w:pPr>
      <w:r w:rsidRPr="00E65A8B">
        <w:rPr>
          <w:b/>
          <w:sz w:val="24"/>
          <w:szCs w:val="24"/>
        </w:rPr>
        <w:t>§ 4.</w:t>
      </w:r>
      <w:r>
        <w:rPr>
          <w:sz w:val="24"/>
          <w:szCs w:val="24"/>
        </w:rPr>
        <w:t xml:space="preserve"> </w:t>
      </w:r>
      <w:r w:rsidR="003D4C77">
        <w:rPr>
          <w:sz w:val="24"/>
          <w:szCs w:val="24"/>
        </w:rPr>
        <w:t>Zarządzenie wchodzi w życie z dniem podjęcia.</w:t>
      </w:r>
      <w:r w:rsidR="003D4C77">
        <w:rPr>
          <w:sz w:val="24"/>
          <w:szCs w:val="24"/>
        </w:rPr>
        <w:tab/>
      </w:r>
    </w:p>
    <w:p w:rsidR="002272CF" w:rsidRDefault="002272CF"/>
    <w:sectPr w:rsidR="00227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E9B6381"/>
    <w:multiLevelType w:val="hybridMultilevel"/>
    <w:tmpl w:val="2020D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9A2B8B"/>
    <w:multiLevelType w:val="multilevel"/>
    <w:tmpl w:val="7FFE990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FD0ECA"/>
    <w:multiLevelType w:val="hybridMultilevel"/>
    <w:tmpl w:val="1660A8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876E4"/>
    <w:multiLevelType w:val="hybridMultilevel"/>
    <w:tmpl w:val="B5D654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59"/>
    <w:rsid w:val="002272CF"/>
    <w:rsid w:val="002D15DB"/>
    <w:rsid w:val="003D4C77"/>
    <w:rsid w:val="006058A2"/>
    <w:rsid w:val="00706DCE"/>
    <w:rsid w:val="007849C7"/>
    <w:rsid w:val="007B7661"/>
    <w:rsid w:val="00AC4CA4"/>
    <w:rsid w:val="00D66359"/>
    <w:rsid w:val="00E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881FD-CD72-4757-AF1B-0B5DF3E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C77"/>
    <w:pPr>
      <w:spacing w:after="142" w:line="247" w:lineRule="auto"/>
      <w:ind w:right="3365"/>
      <w:jc w:val="both"/>
    </w:pPr>
    <w:rPr>
      <w:rFonts w:eastAsia="Times New Roman"/>
      <w:color w:val="00000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4CA4"/>
    <w:pPr>
      <w:keepNext/>
      <w:numPr>
        <w:numId w:val="2"/>
      </w:numPr>
      <w:tabs>
        <w:tab w:val="num" w:pos="432"/>
      </w:tabs>
      <w:outlineLvl w:val="0"/>
    </w:pPr>
    <w:rPr>
      <w:rFonts w:ascii="Arial" w:hAnsi="Arial" w:cs="Arial"/>
      <w:b/>
      <w:bCs/>
      <w:color w:val="auto"/>
      <w:sz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C4CA4"/>
    <w:rPr>
      <w:rFonts w:ascii="Arial" w:hAnsi="Arial" w:cs="Arial"/>
      <w:b/>
      <w:bCs/>
      <w:sz w:val="21"/>
      <w:szCs w:val="24"/>
      <w:lang w:eastAsia="ar-SA"/>
    </w:rPr>
  </w:style>
  <w:style w:type="paragraph" w:styleId="Tytu">
    <w:name w:val="Title"/>
    <w:basedOn w:val="Normalny"/>
    <w:link w:val="TytuZnak"/>
    <w:qFormat/>
    <w:rsid w:val="00AC4CA4"/>
    <w:pPr>
      <w:jc w:val="center"/>
    </w:pPr>
    <w:rPr>
      <w:b/>
      <w:i/>
      <w:color w:val="auto"/>
      <w:szCs w:val="20"/>
    </w:rPr>
  </w:style>
  <w:style w:type="character" w:customStyle="1" w:styleId="TytuZnak">
    <w:name w:val="Tytuł Znak"/>
    <w:link w:val="Tytu"/>
    <w:rsid w:val="00AC4CA4"/>
    <w:rPr>
      <w:b/>
      <w:i/>
      <w:sz w:val="24"/>
    </w:rPr>
  </w:style>
  <w:style w:type="paragraph" w:styleId="Akapitzlist">
    <w:name w:val="List Paragraph"/>
    <w:basedOn w:val="Normalny"/>
    <w:uiPriority w:val="34"/>
    <w:qFormat/>
    <w:rsid w:val="003D4C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1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5D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2021-05-19T09:43:00Z</cp:lastPrinted>
  <dcterms:created xsi:type="dcterms:W3CDTF">2021-05-19T06:17:00Z</dcterms:created>
  <dcterms:modified xsi:type="dcterms:W3CDTF">2021-05-19T09:44:00Z</dcterms:modified>
</cp:coreProperties>
</file>